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Pr="003119AC" w:rsidRDefault="00EC0374" w:rsidP="00EC0374">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Gift Policy Ethics</w:t>
      </w:r>
    </w:p>
    <w:p w:rsidR="00EC0374" w:rsidRPr="003119AC" w:rsidRDefault="00EC0374" w:rsidP="00EC0374">
      <w:pPr>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[Name]</w:t>
      </w:r>
    </w:p>
    <w:p w:rsidR="00EC0374" w:rsidRPr="003119AC" w:rsidRDefault="00EC0374" w:rsidP="00EC0374">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[Institution affiliation]</w:t>
      </w:r>
    </w:p>
    <w:p w:rsidR="00EC0374" w:rsidRPr="003119AC" w:rsidRDefault="00EC0374" w:rsidP="00EC0374">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[Course]</w:t>
      </w:r>
    </w:p>
    <w:p w:rsidR="00EC0374" w:rsidRPr="003119AC" w:rsidRDefault="00EC0374" w:rsidP="00EC0374">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[Date]</w:t>
      </w:r>
    </w:p>
    <w:p w:rsidR="00EC0374" w:rsidRDefault="00EC0374" w:rsidP="009735F6">
      <w:pPr>
        <w:spacing w:line="480" w:lineRule="auto"/>
        <w:rPr>
          <w:rFonts w:ascii="Times New Roman" w:hAnsi="Times New Roman" w:cs="Times New Roman"/>
          <w:sz w:val="24"/>
          <w:szCs w:val="24"/>
          <w:shd w:val="clear" w:color="auto" w:fill="FFFFFF"/>
        </w:rPr>
      </w:pPr>
    </w:p>
    <w:p w:rsidR="00EC0374" w:rsidRDefault="00EC0374" w:rsidP="009735F6">
      <w:pPr>
        <w:spacing w:line="480" w:lineRule="auto"/>
        <w:rPr>
          <w:rFonts w:ascii="Times New Roman" w:hAnsi="Times New Roman" w:cs="Times New Roman"/>
          <w:sz w:val="24"/>
          <w:szCs w:val="24"/>
          <w:shd w:val="clear" w:color="auto" w:fill="FFFFFF"/>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Default="00EC0374" w:rsidP="00EC0374">
      <w:pPr>
        <w:spacing w:line="480" w:lineRule="auto"/>
        <w:mirrorIndents/>
        <w:jc w:val="center"/>
        <w:rPr>
          <w:rFonts w:ascii="Times New Roman" w:hAnsi="Times New Roman" w:cs="Times New Roman"/>
          <w:sz w:val="24"/>
          <w:szCs w:val="24"/>
        </w:rPr>
      </w:pPr>
    </w:p>
    <w:p w:rsidR="00EC0374" w:rsidRPr="003119AC" w:rsidRDefault="00EC0374" w:rsidP="00EC0374">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lastRenderedPageBreak/>
        <w:t>Gift Policy Ethics</w:t>
      </w:r>
    </w:p>
    <w:p w:rsidR="00EC0374" w:rsidRDefault="00EC0374" w:rsidP="009735F6">
      <w:pPr>
        <w:spacing w:line="480" w:lineRule="auto"/>
        <w:rPr>
          <w:rFonts w:ascii="Times New Roman" w:hAnsi="Times New Roman" w:cs="Times New Roman"/>
          <w:sz w:val="24"/>
          <w:szCs w:val="24"/>
          <w:shd w:val="clear" w:color="auto" w:fill="FFFFFF"/>
        </w:rPr>
      </w:pPr>
    </w:p>
    <w:p w:rsidR="00DB1C7F" w:rsidRPr="009735F6" w:rsidRDefault="00DB1C7F" w:rsidP="009735F6">
      <w:pPr>
        <w:spacing w:line="480" w:lineRule="auto"/>
        <w:rPr>
          <w:rFonts w:ascii="Times New Roman" w:hAnsi="Times New Roman" w:cs="Times New Roman"/>
          <w:sz w:val="24"/>
          <w:szCs w:val="24"/>
          <w:shd w:val="clear" w:color="auto" w:fill="FFFFFF"/>
        </w:rPr>
      </w:pPr>
      <w:r w:rsidRPr="009735F6">
        <w:rPr>
          <w:rFonts w:ascii="Times New Roman" w:hAnsi="Times New Roman" w:cs="Times New Roman"/>
          <w:sz w:val="24"/>
          <w:szCs w:val="24"/>
          <w:shd w:val="clear" w:color="auto" w:fill="FFFFFF"/>
        </w:rPr>
        <w:t>• How would you have handled this situation if you were the manager of ABC Company and an employee was giving you gifts?</w:t>
      </w:r>
    </w:p>
    <w:p w:rsidR="00BB7977" w:rsidRPr="00BB7977" w:rsidRDefault="00BB7977" w:rsidP="00C55E74">
      <w:pPr>
        <w:pStyle w:val="NormalWeb"/>
        <w:shd w:val="clear" w:color="auto" w:fill="FFFFFF"/>
        <w:spacing w:after="0" w:line="480" w:lineRule="auto"/>
        <w:ind w:firstLine="720"/>
        <w:textAlignment w:val="baseline"/>
        <w:rPr>
          <w:rFonts w:eastAsiaTheme="minorHAnsi"/>
          <w:shd w:val="clear" w:color="auto" w:fill="FFFFFF"/>
        </w:rPr>
      </w:pPr>
      <w:r w:rsidRPr="00BB7977">
        <w:rPr>
          <w:rFonts w:eastAsiaTheme="minorHAnsi"/>
          <w:shd w:val="clear" w:color="auto" w:fill="FFFFFF"/>
        </w:rPr>
        <w:t>Accepting gift from employees may create a conflict of interest. The best time to handle this situation would be before any gift-giving occurs (</w:t>
      </w:r>
      <w:proofErr w:type="spellStart"/>
      <w:r w:rsidRPr="00BB7977">
        <w:rPr>
          <w:rFonts w:eastAsiaTheme="minorHAnsi"/>
          <w:shd w:val="clear" w:color="auto" w:fill="FFFFFF"/>
        </w:rPr>
        <w:t>Ceikus</w:t>
      </w:r>
      <w:proofErr w:type="spellEnd"/>
      <w:r w:rsidRPr="00BB7977">
        <w:rPr>
          <w:rFonts w:eastAsiaTheme="minorHAnsi"/>
          <w:shd w:val="clear" w:color="auto" w:fill="FFFFFF"/>
        </w:rPr>
        <w:t xml:space="preserve">, 2016). I would first consider the purpose of the gifting just to eliminate and assess whether the employee offers the gift in search of a favor in return. I would not accept any form of gifts from the employee if my personal relationship with the employee interferes with my independent judgment such that I become unfair to other employees by treating the gift-giving employee differently.  In this scenario, rather than give John the promotion to Assistant manager, I would bring in a disciplinary action against him because his gift offering is given with the intentions of bribery and it is a breach of the gift policy of the company. Accepting the gifts and offering a promotion in return would affect my personal integrity and may eventually harm my career. </w:t>
      </w:r>
    </w:p>
    <w:p w:rsidR="00BB7977" w:rsidRPr="00BB7977" w:rsidRDefault="00BB7977" w:rsidP="00BB7977">
      <w:pPr>
        <w:pStyle w:val="NormalWeb"/>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 xml:space="preserve"> • How is this handled in the organization you chose in Module </w:t>
      </w:r>
      <w:r w:rsidR="00C55E74" w:rsidRPr="00BB7977">
        <w:rPr>
          <w:rFonts w:eastAsiaTheme="minorHAnsi"/>
          <w:shd w:val="clear" w:color="auto" w:fill="FFFFFF"/>
        </w:rPr>
        <w:t>1?</w:t>
      </w:r>
      <w:r w:rsidRPr="00BB7977">
        <w:rPr>
          <w:rFonts w:eastAsiaTheme="minorHAnsi"/>
          <w:shd w:val="clear" w:color="auto" w:fill="FFFFFF"/>
        </w:rPr>
        <w:t xml:space="preserve"> </w:t>
      </w:r>
    </w:p>
    <w:p w:rsidR="00BB7977" w:rsidRPr="00BB7977" w:rsidRDefault="00BB7977" w:rsidP="00C55E74">
      <w:pPr>
        <w:pStyle w:val="NormalWeb"/>
        <w:shd w:val="clear" w:color="auto" w:fill="FFFFFF"/>
        <w:spacing w:after="0" w:line="480" w:lineRule="auto"/>
        <w:ind w:firstLine="720"/>
        <w:textAlignment w:val="baseline"/>
        <w:rPr>
          <w:rFonts w:eastAsiaTheme="minorHAnsi"/>
          <w:shd w:val="clear" w:color="auto" w:fill="FFFFFF"/>
        </w:rPr>
      </w:pPr>
      <w:r w:rsidRPr="00BB7977">
        <w:rPr>
          <w:rFonts w:eastAsiaTheme="minorHAnsi"/>
          <w:shd w:val="clear" w:color="auto" w:fill="FFFFFF"/>
        </w:rPr>
        <w:t xml:space="preserve">Starbucks has policies pertaining to gift giving and receiving. The gift policy is well drafted and clear to prevent exposure to credibility, liability problem. Starbucks provides that you cannot give a gift to a person above you in your supervisory chain. You cannot solicit donations to buy a gift for a superior. The gift policy maintains that gifts offered to employees or managers should be purposed to deepen a meaningful connection and should not be aimed at influencing another person’s decisions. In order to avoid situations like the one presented in the </w:t>
      </w:r>
      <w:r w:rsidRPr="00BB7977">
        <w:rPr>
          <w:rFonts w:eastAsiaTheme="minorHAnsi"/>
          <w:shd w:val="clear" w:color="auto" w:fill="FFFFFF"/>
        </w:rPr>
        <w:lastRenderedPageBreak/>
        <w:t xml:space="preserve">case above, the manager should not accept the different gifts offered. In fact, there should be consistency and no differentiation in gift giving to ensure that the manager remains impartial about the employee. </w:t>
      </w:r>
    </w:p>
    <w:p w:rsidR="00BB7977" w:rsidRPr="00C55E74" w:rsidRDefault="007F6DDC" w:rsidP="00BB7977">
      <w:pPr>
        <w:pStyle w:val="NormalWeb"/>
        <w:shd w:val="clear" w:color="auto" w:fill="FFFFFF"/>
        <w:spacing w:after="0" w:line="480" w:lineRule="auto"/>
        <w:textAlignment w:val="baseline"/>
        <w:rPr>
          <w:rFonts w:eastAsiaTheme="minorHAnsi"/>
          <w:b/>
          <w:shd w:val="clear" w:color="auto" w:fill="FFFFFF"/>
        </w:rPr>
      </w:pPr>
      <w:r w:rsidRPr="00C55E74">
        <w:rPr>
          <w:rFonts w:eastAsiaTheme="minorHAnsi"/>
          <w:b/>
          <w:shd w:val="clear" w:color="auto" w:fill="FFFFFF"/>
        </w:rPr>
        <w:t>Policy and Procedure</w:t>
      </w:r>
    </w:p>
    <w:p w:rsidR="007F6DDC" w:rsidRDefault="00C55E74" w:rsidP="00C55E74">
      <w:pPr>
        <w:pStyle w:val="NormalWeb"/>
        <w:shd w:val="clear" w:color="auto" w:fill="FFFFFF"/>
        <w:spacing w:after="0" w:line="480" w:lineRule="auto"/>
        <w:jc w:val="center"/>
        <w:textAlignment w:val="baseline"/>
        <w:rPr>
          <w:rFonts w:eastAsiaTheme="minorHAnsi"/>
          <w:shd w:val="clear" w:color="auto" w:fill="FFFFFF"/>
        </w:rPr>
      </w:pPr>
      <w:r>
        <w:rPr>
          <w:rFonts w:eastAsiaTheme="minorHAnsi"/>
          <w:shd w:val="clear" w:color="auto" w:fill="FFFFFF"/>
        </w:rPr>
        <w:t xml:space="preserve">The </w:t>
      </w:r>
      <w:r w:rsidR="00BB7977" w:rsidRPr="00BB7977">
        <w:rPr>
          <w:rFonts w:eastAsiaTheme="minorHAnsi"/>
          <w:shd w:val="clear" w:color="auto" w:fill="FFFFFF"/>
        </w:rPr>
        <w:t>Policies</w:t>
      </w:r>
    </w:p>
    <w:p w:rsidR="00BB7977" w:rsidRPr="00BB7977" w:rsidRDefault="00BB7977" w:rsidP="00C55E74">
      <w:pPr>
        <w:pStyle w:val="NormalWeb"/>
        <w:shd w:val="clear" w:color="auto" w:fill="FFFFFF"/>
        <w:spacing w:after="0" w:line="480" w:lineRule="auto"/>
        <w:ind w:firstLine="720"/>
        <w:textAlignment w:val="baseline"/>
        <w:rPr>
          <w:rFonts w:eastAsiaTheme="minorHAnsi"/>
          <w:shd w:val="clear" w:color="auto" w:fill="FFFFFF"/>
        </w:rPr>
      </w:pPr>
      <w:r w:rsidRPr="00BB7977">
        <w:rPr>
          <w:rFonts w:eastAsiaTheme="minorHAnsi"/>
          <w:shd w:val="clear" w:color="auto" w:fill="FFFFFF"/>
        </w:rPr>
        <w:t>Starbucks has its own gift policies. The guidelines of gift and hospitality are incorporated in the company’s code of ethics. This outlines the position of the company pertaining to gifts and hospitality and what comprises of gift giving as well as hospitality. The employees are not allowed to accept gifts of any kind. This also is true whereby employees are not allowed to give gifts of any kind or surpassing a certain dollar value. All gifts received should be reported to the relevant supervising authority.</w:t>
      </w:r>
    </w:p>
    <w:p w:rsidR="00BB7977" w:rsidRPr="00BB7977" w:rsidRDefault="00BB7977" w:rsidP="007D7B5F">
      <w:pPr>
        <w:pStyle w:val="NormalWeb"/>
        <w:numPr>
          <w:ilvl w:val="0"/>
          <w:numId w:val="2"/>
        </w:numPr>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 xml:space="preserve">Any form of gift or favor should not be accepted particularly if the end result would create a sense of obligation or compromise a manager’s professionalism. Gifts offered in monetary forms cash or its equivalent should not be given or accepted. </w:t>
      </w:r>
    </w:p>
    <w:p w:rsidR="00BB7977" w:rsidRPr="00BB7977" w:rsidRDefault="00BB7977" w:rsidP="007D7B5F">
      <w:pPr>
        <w:pStyle w:val="NormalWeb"/>
        <w:numPr>
          <w:ilvl w:val="0"/>
          <w:numId w:val="2"/>
        </w:numPr>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Under no circumstances should gifts or hospitality be accepted from individuals who currently have intentions of seeking a job promotion.</w:t>
      </w:r>
    </w:p>
    <w:p w:rsidR="00BB7977" w:rsidRPr="00BB7977" w:rsidRDefault="00BB7977" w:rsidP="007D7B5F">
      <w:pPr>
        <w:pStyle w:val="NormalWeb"/>
        <w:numPr>
          <w:ilvl w:val="0"/>
          <w:numId w:val="2"/>
        </w:numPr>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One should not accept any gift or hospitality which may influence one's decisions or actions as a member of staff.</w:t>
      </w:r>
    </w:p>
    <w:p w:rsidR="00BB7977" w:rsidRPr="00BB7977" w:rsidRDefault="00C55E74" w:rsidP="00C55E74">
      <w:pPr>
        <w:pStyle w:val="NormalWeb"/>
        <w:shd w:val="clear" w:color="auto" w:fill="FFFFFF"/>
        <w:spacing w:after="0" w:line="480" w:lineRule="auto"/>
        <w:jc w:val="center"/>
        <w:textAlignment w:val="baseline"/>
        <w:rPr>
          <w:rFonts w:eastAsiaTheme="minorHAnsi"/>
          <w:shd w:val="clear" w:color="auto" w:fill="FFFFFF"/>
        </w:rPr>
      </w:pPr>
      <w:r>
        <w:rPr>
          <w:rFonts w:eastAsiaTheme="minorHAnsi"/>
          <w:shd w:val="clear" w:color="auto" w:fill="FFFFFF"/>
        </w:rPr>
        <w:t xml:space="preserve">The </w:t>
      </w:r>
      <w:r w:rsidR="00BB7977" w:rsidRPr="00BB7977">
        <w:rPr>
          <w:rFonts w:eastAsiaTheme="minorHAnsi"/>
          <w:shd w:val="clear" w:color="auto" w:fill="FFFFFF"/>
        </w:rPr>
        <w:t>Procedure</w:t>
      </w:r>
    </w:p>
    <w:p w:rsidR="00BB7977" w:rsidRPr="007D7B5F" w:rsidRDefault="00BB7977" w:rsidP="007D7B5F">
      <w:pPr>
        <w:pStyle w:val="NormalWeb"/>
        <w:numPr>
          <w:ilvl w:val="0"/>
          <w:numId w:val="3"/>
        </w:numPr>
        <w:shd w:val="clear" w:color="auto" w:fill="FFFFFF"/>
        <w:spacing w:after="0" w:line="480" w:lineRule="auto"/>
        <w:textAlignment w:val="baseline"/>
        <w:rPr>
          <w:rFonts w:eastAsiaTheme="minorHAnsi"/>
          <w:b/>
          <w:shd w:val="clear" w:color="auto" w:fill="FFFFFF"/>
        </w:rPr>
      </w:pPr>
      <w:r w:rsidRPr="007D7B5F">
        <w:rPr>
          <w:rFonts w:eastAsiaTheme="minorHAnsi"/>
          <w:b/>
          <w:shd w:val="clear" w:color="auto" w:fill="FFFFFF"/>
        </w:rPr>
        <w:t>Acceptable gifts</w:t>
      </w:r>
    </w:p>
    <w:p w:rsidR="00BB7977" w:rsidRPr="00BB7977" w:rsidRDefault="00BB7977" w:rsidP="00BB7977">
      <w:pPr>
        <w:pStyle w:val="NormalWeb"/>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lastRenderedPageBreak/>
        <w:t>Acceptable gifts involve the tokens of appreciation offered infrequently and small unsolicited gifts which have the company logo.</w:t>
      </w:r>
    </w:p>
    <w:p w:rsidR="00BB7977" w:rsidRPr="007D7B5F" w:rsidRDefault="00BB7977" w:rsidP="007D7B5F">
      <w:pPr>
        <w:pStyle w:val="NormalWeb"/>
        <w:numPr>
          <w:ilvl w:val="0"/>
          <w:numId w:val="3"/>
        </w:numPr>
        <w:shd w:val="clear" w:color="auto" w:fill="FFFFFF"/>
        <w:spacing w:after="0" w:line="480" w:lineRule="auto"/>
        <w:textAlignment w:val="baseline"/>
        <w:rPr>
          <w:rFonts w:eastAsiaTheme="minorHAnsi"/>
          <w:b/>
          <w:shd w:val="clear" w:color="auto" w:fill="FFFFFF"/>
        </w:rPr>
      </w:pPr>
      <w:r w:rsidRPr="007D7B5F">
        <w:rPr>
          <w:rFonts w:eastAsiaTheme="minorHAnsi"/>
          <w:b/>
          <w:shd w:val="clear" w:color="auto" w:fill="FFFFFF"/>
        </w:rPr>
        <w:t xml:space="preserve">Notification </w:t>
      </w:r>
    </w:p>
    <w:p w:rsidR="00BB7977" w:rsidRPr="00BB7977" w:rsidRDefault="00BB7977" w:rsidP="00BB7977">
      <w:pPr>
        <w:pStyle w:val="NormalWeb"/>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 xml:space="preserve">Any gift of $100 or of greater value should be reported by the employee in writing through an email to the employee’s immediate supervisor or the authority above. </w:t>
      </w:r>
    </w:p>
    <w:p w:rsidR="007D7B5F" w:rsidRPr="007D7B5F" w:rsidRDefault="00BB7977" w:rsidP="007D7B5F">
      <w:pPr>
        <w:pStyle w:val="NormalWeb"/>
        <w:numPr>
          <w:ilvl w:val="0"/>
          <w:numId w:val="3"/>
        </w:numPr>
        <w:shd w:val="clear" w:color="auto" w:fill="FFFFFF"/>
        <w:spacing w:after="0" w:line="480" w:lineRule="auto"/>
        <w:textAlignment w:val="baseline"/>
        <w:rPr>
          <w:rFonts w:eastAsiaTheme="minorHAnsi"/>
          <w:b/>
          <w:shd w:val="clear" w:color="auto" w:fill="FFFFFF"/>
        </w:rPr>
      </w:pPr>
      <w:r w:rsidRPr="007D7B5F">
        <w:rPr>
          <w:rFonts w:eastAsiaTheme="minorHAnsi"/>
          <w:b/>
          <w:shd w:val="clear" w:color="auto" w:fill="FFFFFF"/>
        </w:rPr>
        <w:t xml:space="preserve">Approval and declaration: </w:t>
      </w:r>
    </w:p>
    <w:p w:rsidR="00BB7977" w:rsidRPr="00BB7977" w:rsidRDefault="007D7B5F" w:rsidP="00BB7977">
      <w:pPr>
        <w:pStyle w:val="NormalWeb"/>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All</w:t>
      </w:r>
      <w:r w:rsidR="00BB7977" w:rsidRPr="00BB7977">
        <w:rPr>
          <w:rFonts w:eastAsiaTheme="minorHAnsi"/>
          <w:shd w:val="clear" w:color="auto" w:fill="FFFFFF"/>
        </w:rPr>
        <w:t xml:space="preserve"> gifts offered and received should be approved and recorded in the company’s gift register. </w:t>
      </w:r>
    </w:p>
    <w:p w:rsidR="007D7B5F" w:rsidRPr="007D7B5F" w:rsidRDefault="00BB7977" w:rsidP="007D7B5F">
      <w:pPr>
        <w:pStyle w:val="NormalWeb"/>
        <w:numPr>
          <w:ilvl w:val="0"/>
          <w:numId w:val="3"/>
        </w:numPr>
        <w:shd w:val="clear" w:color="auto" w:fill="FFFFFF"/>
        <w:spacing w:after="0" w:line="480" w:lineRule="auto"/>
        <w:textAlignment w:val="baseline"/>
        <w:rPr>
          <w:rFonts w:eastAsiaTheme="minorHAnsi"/>
          <w:b/>
          <w:shd w:val="clear" w:color="auto" w:fill="FFFFFF"/>
        </w:rPr>
      </w:pPr>
      <w:r w:rsidRPr="007D7B5F">
        <w:rPr>
          <w:rFonts w:eastAsiaTheme="minorHAnsi"/>
          <w:b/>
          <w:shd w:val="clear" w:color="auto" w:fill="FFFFFF"/>
        </w:rPr>
        <w:t xml:space="preserve">Gifts that cannot be kept: </w:t>
      </w:r>
    </w:p>
    <w:p w:rsidR="00BB7977" w:rsidRPr="00BB7977" w:rsidRDefault="00BB7977" w:rsidP="00BB7977">
      <w:pPr>
        <w:pStyle w:val="NormalWeb"/>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 xml:space="preserve">It should explain what employees should do when the gifts are not accepted. Employees should return any gift of any kind that has not been approved for keeping and acceptance. </w:t>
      </w:r>
    </w:p>
    <w:p w:rsidR="007D7B5F" w:rsidRPr="007D7B5F" w:rsidRDefault="00BB7977" w:rsidP="007D7B5F">
      <w:pPr>
        <w:pStyle w:val="NormalWeb"/>
        <w:numPr>
          <w:ilvl w:val="0"/>
          <w:numId w:val="3"/>
        </w:numPr>
        <w:shd w:val="clear" w:color="auto" w:fill="FFFFFF"/>
        <w:spacing w:after="0" w:line="480" w:lineRule="auto"/>
        <w:textAlignment w:val="baseline"/>
        <w:rPr>
          <w:rFonts w:eastAsiaTheme="minorHAnsi"/>
          <w:b/>
          <w:shd w:val="clear" w:color="auto" w:fill="FFFFFF"/>
        </w:rPr>
      </w:pPr>
      <w:r w:rsidRPr="007D7B5F">
        <w:rPr>
          <w:rFonts w:eastAsiaTheme="minorHAnsi"/>
          <w:b/>
          <w:shd w:val="clear" w:color="auto" w:fill="FFFFFF"/>
        </w:rPr>
        <w:t>Offering and giving gifts:</w:t>
      </w:r>
    </w:p>
    <w:p w:rsidR="00EC0374" w:rsidRPr="00C55E74" w:rsidRDefault="00BB7977" w:rsidP="00C55E74">
      <w:pPr>
        <w:pStyle w:val="NormalWeb"/>
        <w:shd w:val="clear" w:color="auto" w:fill="FFFFFF"/>
        <w:spacing w:after="0" w:line="480" w:lineRule="auto"/>
        <w:textAlignment w:val="baseline"/>
        <w:rPr>
          <w:rFonts w:eastAsiaTheme="minorHAnsi"/>
          <w:shd w:val="clear" w:color="auto" w:fill="FFFFFF"/>
        </w:rPr>
      </w:pPr>
      <w:r w:rsidRPr="00BB7977">
        <w:rPr>
          <w:rFonts w:eastAsiaTheme="minorHAnsi"/>
          <w:shd w:val="clear" w:color="auto" w:fill="FFFFFF"/>
        </w:rPr>
        <w:t xml:space="preserve"> The gifts being delivered to the employers should be uniform and branded in order to avoid favoritism.</w:t>
      </w:r>
      <w:r w:rsidR="00C55E74">
        <w:rPr>
          <w:rFonts w:eastAsiaTheme="minorHAnsi"/>
          <w:shd w:val="clear" w:color="auto" w:fill="FFFFFF"/>
        </w:rPr>
        <w:t xml:space="preserve"> </w:t>
      </w:r>
      <w:r w:rsidRPr="00BB7977">
        <w:rPr>
          <w:rFonts w:eastAsiaTheme="minorHAnsi"/>
          <w:shd w:val="clear" w:color="auto" w:fill="FFFFFF"/>
        </w:rPr>
        <w:t>A breach to the gift policies and procedures will attract a disciplinary action including employment suspension or termination.</w:t>
      </w:r>
    </w:p>
    <w:p w:rsidR="00C55E74" w:rsidRDefault="00C55E74" w:rsidP="00EC0374">
      <w:pPr>
        <w:pStyle w:val="NormalWeb"/>
        <w:shd w:val="clear" w:color="auto" w:fill="FFFFFF"/>
        <w:spacing w:before="0" w:beforeAutospacing="0" w:after="0" w:afterAutospacing="0" w:line="480" w:lineRule="auto"/>
        <w:jc w:val="center"/>
        <w:textAlignment w:val="baseline"/>
      </w:pPr>
    </w:p>
    <w:p w:rsidR="00C55E74" w:rsidRDefault="00C55E74" w:rsidP="00EC0374">
      <w:pPr>
        <w:pStyle w:val="NormalWeb"/>
        <w:shd w:val="clear" w:color="auto" w:fill="FFFFFF"/>
        <w:spacing w:before="0" w:beforeAutospacing="0" w:after="0" w:afterAutospacing="0" w:line="480" w:lineRule="auto"/>
        <w:jc w:val="center"/>
        <w:textAlignment w:val="baseline"/>
      </w:pPr>
    </w:p>
    <w:p w:rsidR="00C55E74" w:rsidRDefault="00C55E74" w:rsidP="00EC0374">
      <w:pPr>
        <w:pStyle w:val="NormalWeb"/>
        <w:shd w:val="clear" w:color="auto" w:fill="FFFFFF"/>
        <w:spacing w:before="0" w:beforeAutospacing="0" w:after="0" w:afterAutospacing="0" w:line="480" w:lineRule="auto"/>
        <w:jc w:val="center"/>
        <w:textAlignment w:val="baseline"/>
      </w:pPr>
    </w:p>
    <w:p w:rsidR="00176028" w:rsidRDefault="00176028" w:rsidP="00EC0374">
      <w:pPr>
        <w:pStyle w:val="NormalWeb"/>
        <w:shd w:val="clear" w:color="auto" w:fill="FFFFFF"/>
        <w:spacing w:before="0" w:beforeAutospacing="0" w:after="0" w:afterAutospacing="0" w:line="480" w:lineRule="auto"/>
        <w:jc w:val="center"/>
        <w:textAlignment w:val="baseline"/>
      </w:pPr>
    </w:p>
    <w:p w:rsidR="00AB6021" w:rsidRDefault="00307BEA" w:rsidP="00EC0374">
      <w:pPr>
        <w:pStyle w:val="NormalWeb"/>
        <w:shd w:val="clear" w:color="auto" w:fill="FFFFFF"/>
        <w:spacing w:before="0" w:beforeAutospacing="0" w:after="0" w:afterAutospacing="0" w:line="480" w:lineRule="auto"/>
        <w:jc w:val="center"/>
        <w:textAlignment w:val="baseline"/>
      </w:pPr>
      <w:r>
        <w:lastRenderedPageBreak/>
        <w:t>References</w:t>
      </w:r>
    </w:p>
    <w:p w:rsidR="00307BEA" w:rsidRPr="009735F6" w:rsidRDefault="00307BEA" w:rsidP="00C55E74">
      <w:pPr>
        <w:pStyle w:val="NormalWeb"/>
        <w:shd w:val="clear" w:color="auto" w:fill="FFFFFF"/>
        <w:spacing w:before="0" w:beforeAutospacing="0" w:after="0" w:afterAutospacing="0" w:line="480" w:lineRule="auto"/>
        <w:ind w:left="720" w:hanging="720"/>
        <w:jc w:val="center"/>
        <w:textAlignment w:val="baseline"/>
      </w:pPr>
      <w:r w:rsidRPr="00006B97">
        <w:rPr>
          <w:noProof/>
        </w:rPr>
        <w:t>Ceikus</w:t>
      </w:r>
      <w:r>
        <w:t>. L. (</w:t>
      </w:r>
      <w:r w:rsidRPr="00006B97">
        <w:rPr>
          <w:noProof/>
        </w:rPr>
        <w:t>June</w:t>
      </w:r>
      <w:r>
        <w:t xml:space="preserve"> 2016). </w:t>
      </w:r>
      <w:r w:rsidRPr="00307BEA">
        <w:t>The Ethics of Corporate Gifting: How Not To Get Yourself in Trouble</w:t>
      </w:r>
      <w:r>
        <w:t xml:space="preserve">. </w:t>
      </w:r>
      <w:r w:rsidRPr="00307BEA">
        <w:rPr>
          <w:i/>
        </w:rPr>
        <w:t>Smart Business.</w:t>
      </w:r>
      <w:r>
        <w:t xml:space="preserve"> Retrieved from:</w:t>
      </w:r>
      <w:r w:rsidRPr="00307BEA">
        <w:t xml:space="preserve"> </w:t>
      </w:r>
      <w:hyperlink r:id="rId7" w:history="1">
        <w:r w:rsidR="00C55E74" w:rsidRPr="005A2C97">
          <w:rPr>
            <w:rStyle w:val="Hyperlink"/>
          </w:rPr>
          <w:t>http://www.sbnonline.com/article/ethics-corporate-gifting-not-get-trouble/</w:t>
        </w:r>
      </w:hyperlink>
      <w:r w:rsidR="00C55E74">
        <w:t xml:space="preserve"> </w:t>
      </w:r>
    </w:p>
    <w:p w:rsidR="00E242FE" w:rsidRPr="009735F6" w:rsidRDefault="00E242FE" w:rsidP="009735F6">
      <w:pPr>
        <w:spacing w:line="480" w:lineRule="auto"/>
        <w:rPr>
          <w:rFonts w:ascii="Times New Roman" w:hAnsi="Times New Roman" w:cs="Times New Roman"/>
          <w:sz w:val="24"/>
          <w:szCs w:val="24"/>
        </w:rPr>
      </w:pPr>
      <w:bookmarkStart w:id="0" w:name="_GoBack"/>
      <w:bookmarkEnd w:id="0"/>
    </w:p>
    <w:sectPr w:rsidR="00E242FE" w:rsidRPr="009735F6" w:rsidSect="00C55E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0A4" w:rsidRDefault="00B850A4" w:rsidP="00EC0374">
      <w:pPr>
        <w:spacing w:after="0" w:line="240" w:lineRule="auto"/>
      </w:pPr>
      <w:r>
        <w:separator/>
      </w:r>
    </w:p>
  </w:endnote>
  <w:endnote w:type="continuationSeparator" w:id="0">
    <w:p w:rsidR="00B850A4" w:rsidRDefault="00B850A4" w:rsidP="00EC0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0A4" w:rsidRDefault="00B850A4" w:rsidP="00EC0374">
      <w:pPr>
        <w:spacing w:after="0" w:line="240" w:lineRule="auto"/>
      </w:pPr>
      <w:r>
        <w:separator/>
      </w:r>
    </w:p>
  </w:footnote>
  <w:footnote w:type="continuationSeparator" w:id="0">
    <w:p w:rsidR="00B850A4" w:rsidRDefault="00B850A4" w:rsidP="00EC0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0691"/>
      <w:docPartObj>
        <w:docPartGallery w:val="Page Numbers (Top of Page)"/>
        <w:docPartUnique/>
      </w:docPartObj>
    </w:sdtPr>
    <w:sdtEndPr>
      <w:rPr>
        <w:rFonts w:ascii="Times New Roman" w:hAnsi="Times New Roman" w:cs="Times New Roman"/>
        <w:sz w:val="24"/>
        <w:szCs w:val="24"/>
      </w:rPr>
    </w:sdtEndPr>
    <w:sdtContent>
      <w:sdt>
        <w:sdtPr>
          <w:id w:val="554742279"/>
          <w:docPartObj>
            <w:docPartGallery w:val="Page Numbers (Top of Page)"/>
            <w:docPartUnique/>
          </w:docPartObj>
        </w:sdtPr>
        <w:sdtEndPr>
          <w:rPr>
            <w:rFonts w:ascii="Times New Roman" w:hAnsi="Times New Roman" w:cs="Times New Roman"/>
            <w:noProof/>
            <w:sz w:val="24"/>
            <w:szCs w:val="24"/>
          </w:rPr>
        </w:sdtEndPr>
        <w:sdtContent>
          <w:p w:rsidR="00C55E74" w:rsidRPr="00C55E74" w:rsidRDefault="00C55E74" w:rsidP="00C55E74">
            <w:pPr>
              <w:pStyle w:val="Header"/>
              <w:spacing w:line="480" w:lineRule="auto"/>
              <w:rPr>
                <w:rFonts w:ascii="Times New Roman" w:hAnsi="Times New Roman" w:cs="Times New Roman"/>
                <w:sz w:val="24"/>
                <w:szCs w:val="24"/>
              </w:rPr>
            </w:pPr>
            <w:r w:rsidRPr="00C55E74">
              <w:rPr>
                <w:rFonts w:ascii="Times New Roman" w:hAnsi="Times New Roman" w:cs="Times New Roman"/>
                <w:sz w:val="24"/>
                <w:szCs w:val="24"/>
              </w:rPr>
              <w:t xml:space="preserve">GIFT POLICY ETHICS </w:t>
            </w:r>
            <w:r>
              <w:rPr>
                <w:rFonts w:ascii="Times New Roman" w:hAnsi="Times New Roman" w:cs="Times New Roman"/>
                <w:sz w:val="24"/>
                <w:szCs w:val="24"/>
              </w:rPr>
              <w:t xml:space="preserve">                                                                                                                </w:t>
            </w:r>
            <w:r w:rsidRPr="00C55E74">
              <w:rPr>
                <w:rFonts w:ascii="Times New Roman" w:hAnsi="Times New Roman" w:cs="Times New Roman"/>
                <w:sz w:val="24"/>
                <w:szCs w:val="24"/>
              </w:rPr>
              <w:fldChar w:fldCharType="begin"/>
            </w:r>
            <w:r w:rsidRPr="00C55E74">
              <w:rPr>
                <w:rFonts w:ascii="Times New Roman" w:hAnsi="Times New Roman" w:cs="Times New Roman"/>
                <w:sz w:val="24"/>
                <w:szCs w:val="24"/>
              </w:rPr>
              <w:instrText xml:space="preserve"> PAGE   \* MERGEFORMAT </w:instrText>
            </w:r>
            <w:r w:rsidRPr="00C55E74">
              <w:rPr>
                <w:rFonts w:ascii="Times New Roman" w:hAnsi="Times New Roman" w:cs="Times New Roman"/>
                <w:sz w:val="24"/>
                <w:szCs w:val="24"/>
              </w:rPr>
              <w:fldChar w:fldCharType="separate"/>
            </w:r>
            <w:r w:rsidR="00006B97">
              <w:rPr>
                <w:rFonts w:ascii="Times New Roman" w:hAnsi="Times New Roman" w:cs="Times New Roman"/>
                <w:noProof/>
                <w:sz w:val="24"/>
                <w:szCs w:val="24"/>
              </w:rPr>
              <w:t>5</w:t>
            </w:r>
            <w:r w:rsidRPr="00C55E74">
              <w:rPr>
                <w:rFonts w:ascii="Times New Roman" w:hAnsi="Times New Roman" w:cs="Times New Roman"/>
                <w:noProof/>
                <w:sz w:val="24"/>
                <w:szCs w:val="24"/>
              </w:rPr>
              <w:fldChar w:fldCharType="end"/>
            </w:r>
          </w:p>
        </w:sdtContent>
      </w:sdt>
      <w:p w:rsidR="00EC0374" w:rsidRPr="00EC0374" w:rsidRDefault="00EC0374">
        <w:pPr>
          <w:pStyle w:val="Header"/>
          <w:jc w:val="right"/>
          <w:rPr>
            <w:rFonts w:ascii="Times New Roman" w:hAnsi="Times New Roman" w:cs="Times New Roman"/>
            <w:sz w:val="24"/>
            <w:szCs w:val="24"/>
          </w:rPr>
        </w:pPr>
        <w:r w:rsidRPr="00EC0374">
          <w:rPr>
            <w:rFonts w:ascii="Times New Roman" w:hAnsi="Times New Roman" w:cs="Times New Roman"/>
            <w:sz w:val="24"/>
            <w:szCs w:val="24"/>
          </w:rPr>
          <w:tab/>
        </w:r>
        <w:r w:rsidRPr="00EC0374">
          <w:rPr>
            <w:rFonts w:ascii="Times New Roman" w:hAnsi="Times New Roman" w:cs="Times New Roman"/>
            <w:sz w:val="24"/>
            <w:szCs w:val="24"/>
          </w:rPr>
          <w:tab/>
        </w:r>
      </w:p>
    </w:sdtContent>
  </w:sdt>
  <w:p w:rsidR="00EC0374" w:rsidRDefault="00EC03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272126"/>
      <w:docPartObj>
        <w:docPartGallery w:val="Page Numbers (Top of Page)"/>
        <w:docPartUnique/>
      </w:docPartObj>
    </w:sdtPr>
    <w:sdtEndPr>
      <w:rPr>
        <w:rFonts w:ascii="Times New Roman" w:hAnsi="Times New Roman" w:cs="Times New Roman"/>
        <w:noProof/>
        <w:sz w:val="24"/>
        <w:szCs w:val="24"/>
      </w:rPr>
    </w:sdtEndPr>
    <w:sdtContent>
      <w:p w:rsidR="00C55E74" w:rsidRPr="00C55E74" w:rsidRDefault="00C55E74" w:rsidP="00C55E74">
        <w:pPr>
          <w:pStyle w:val="Header"/>
          <w:spacing w:line="480" w:lineRule="auto"/>
          <w:jc w:val="right"/>
          <w:rPr>
            <w:rFonts w:ascii="Times New Roman" w:hAnsi="Times New Roman" w:cs="Times New Roman"/>
            <w:sz w:val="24"/>
            <w:szCs w:val="24"/>
          </w:rPr>
        </w:pPr>
        <w:r w:rsidRPr="00C55E74">
          <w:rPr>
            <w:rFonts w:ascii="Times New Roman" w:hAnsi="Times New Roman" w:cs="Times New Roman"/>
            <w:sz w:val="24"/>
            <w:szCs w:val="24"/>
          </w:rPr>
          <w:t xml:space="preserve">Running Head: GIFT POLICY ETHICS </w:t>
        </w:r>
        <w:r>
          <w:rPr>
            <w:rFonts w:ascii="Times New Roman" w:hAnsi="Times New Roman" w:cs="Times New Roman"/>
            <w:sz w:val="24"/>
            <w:szCs w:val="24"/>
          </w:rPr>
          <w:t xml:space="preserve">                                                                                       </w:t>
        </w:r>
        <w:r w:rsidRPr="00C55E74">
          <w:rPr>
            <w:rFonts w:ascii="Times New Roman" w:hAnsi="Times New Roman" w:cs="Times New Roman"/>
            <w:sz w:val="24"/>
            <w:szCs w:val="24"/>
          </w:rPr>
          <w:fldChar w:fldCharType="begin"/>
        </w:r>
        <w:r w:rsidRPr="00C55E74">
          <w:rPr>
            <w:rFonts w:ascii="Times New Roman" w:hAnsi="Times New Roman" w:cs="Times New Roman"/>
            <w:sz w:val="24"/>
            <w:szCs w:val="24"/>
          </w:rPr>
          <w:instrText xml:space="preserve"> PAGE   \* MERGEFORMAT </w:instrText>
        </w:r>
        <w:r w:rsidRPr="00C55E74">
          <w:rPr>
            <w:rFonts w:ascii="Times New Roman" w:hAnsi="Times New Roman" w:cs="Times New Roman"/>
            <w:sz w:val="24"/>
            <w:szCs w:val="24"/>
          </w:rPr>
          <w:fldChar w:fldCharType="separate"/>
        </w:r>
        <w:r w:rsidR="00006B97">
          <w:rPr>
            <w:rFonts w:ascii="Times New Roman" w:hAnsi="Times New Roman" w:cs="Times New Roman"/>
            <w:noProof/>
            <w:sz w:val="24"/>
            <w:szCs w:val="24"/>
          </w:rPr>
          <w:t>1</w:t>
        </w:r>
        <w:r w:rsidRPr="00C55E74">
          <w:rPr>
            <w:rFonts w:ascii="Times New Roman" w:hAnsi="Times New Roman" w:cs="Times New Roman"/>
            <w:noProof/>
            <w:sz w:val="24"/>
            <w:szCs w:val="24"/>
          </w:rPr>
          <w:fldChar w:fldCharType="end"/>
        </w:r>
      </w:p>
    </w:sdtContent>
  </w:sdt>
  <w:p w:rsidR="00EC0374" w:rsidRDefault="00EC037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A7EA8"/>
    <w:multiLevelType w:val="multilevel"/>
    <w:tmpl w:val="B19E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381704"/>
    <w:multiLevelType w:val="hybridMultilevel"/>
    <w:tmpl w:val="4C0C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5C6E70"/>
    <w:multiLevelType w:val="hybridMultilevel"/>
    <w:tmpl w:val="7F707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yNDYxMzQ3tjCztDRS0lEKTi0uzszPAykwrAUA4pymWSwAAAA="/>
  </w:docVars>
  <w:rsids>
    <w:rsidRoot w:val="00DB1C7F"/>
    <w:rsid w:val="00006B97"/>
    <w:rsid w:val="000216D0"/>
    <w:rsid w:val="00024E7D"/>
    <w:rsid w:val="00070F6F"/>
    <w:rsid w:val="000D334F"/>
    <w:rsid w:val="00176028"/>
    <w:rsid w:val="00180347"/>
    <w:rsid w:val="0018743F"/>
    <w:rsid w:val="0022711E"/>
    <w:rsid w:val="00283D09"/>
    <w:rsid w:val="002C21B3"/>
    <w:rsid w:val="002E4050"/>
    <w:rsid w:val="00307BEA"/>
    <w:rsid w:val="00373589"/>
    <w:rsid w:val="003E6C2E"/>
    <w:rsid w:val="005447C6"/>
    <w:rsid w:val="00565DDE"/>
    <w:rsid w:val="005A0AC2"/>
    <w:rsid w:val="005F799A"/>
    <w:rsid w:val="005F7FF7"/>
    <w:rsid w:val="006673B3"/>
    <w:rsid w:val="006801A4"/>
    <w:rsid w:val="006A6CE2"/>
    <w:rsid w:val="006B0520"/>
    <w:rsid w:val="00783787"/>
    <w:rsid w:val="0079754C"/>
    <w:rsid w:val="007D7B5F"/>
    <w:rsid w:val="007F6DDC"/>
    <w:rsid w:val="008F253F"/>
    <w:rsid w:val="009063E1"/>
    <w:rsid w:val="009177A0"/>
    <w:rsid w:val="009735F6"/>
    <w:rsid w:val="009A3C2C"/>
    <w:rsid w:val="009C1A00"/>
    <w:rsid w:val="009D718C"/>
    <w:rsid w:val="009F2924"/>
    <w:rsid w:val="00A441C8"/>
    <w:rsid w:val="00A568AF"/>
    <w:rsid w:val="00AA6B63"/>
    <w:rsid w:val="00AB1069"/>
    <w:rsid w:val="00AB6021"/>
    <w:rsid w:val="00B50056"/>
    <w:rsid w:val="00B850A4"/>
    <w:rsid w:val="00BB7977"/>
    <w:rsid w:val="00BD126D"/>
    <w:rsid w:val="00C26A19"/>
    <w:rsid w:val="00C3519F"/>
    <w:rsid w:val="00C55E74"/>
    <w:rsid w:val="00D85256"/>
    <w:rsid w:val="00DB1C7F"/>
    <w:rsid w:val="00E242FE"/>
    <w:rsid w:val="00E7694D"/>
    <w:rsid w:val="00EC0374"/>
    <w:rsid w:val="00ED37EB"/>
    <w:rsid w:val="00ED4C1D"/>
    <w:rsid w:val="00EE146E"/>
    <w:rsid w:val="00FE2B22"/>
    <w:rsid w:val="00FF47D5"/>
    <w:rsid w:val="00FF6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E6FB3-7771-45D6-AE49-72EDE3E05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C1D"/>
  </w:style>
  <w:style w:type="paragraph" w:styleId="Heading1">
    <w:name w:val="heading 1"/>
    <w:basedOn w:val="Normal"/>
    <w:next w:val="Normal"/>
    <w:link w:val="Heading1Char"/>
    <w:uiPriority w:val="9"/>
    <w:qFormat/>
    <w:rsid w:val="00307B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063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7F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73589"/>
    <w:rPr>
      <w:color w:val="0000FF"/>
      <w:u w:val="single"/>
    </w:rPr>
  </w:style>
  <w:style w:type="character" w:customStyle="1" w:styleId="Heading2Char">
    <w:name w:val="Heading 2 Char"/>
    <w:basedOn w:val="DefaultParagraphFont"/>
    <w:link w:val="Heading2"/>
    <w:uiPriority w:val="9"/>
    <w:rsid w:val="009063E1"/>
    <w:rPr>
      <w:rFonts w:ascii="Times New Roman" w:eastAsia="Times New Roman" w:hAnsi="Times New Roman" w:cs="Times New Roman"/>
      <w:b/>
      <w:bCs/>
      <w:sz w:val="36"/>
      <w:szCs w:val="36"/>
    </w:rPr>
  </w:style>
  <w:style w:type="character" w:styleId="Strong">
    <w:name w:val="Strong"/>
    <w:basedOn w:val="DefaultParagraphFont"/>
    <w:uiPriority w:val="22"/>
    <w:qFormat/>
    <w:rsid w:val="009063E1"/>
    <w:rPr>
      <w:b/>
      <w:bCs/>
    </w:rPr>
  </w:style>
  <w:style w:type="character" w:customStyle="1" w:styleId="Heading1Char">
    <w:name w:val="Heading 1 Char"/>
    <w:basedOn w:val="DefaultParagraphFont"/>
    <w:link w:val="Heading1"/>
    <w:uiPriority w:val="9"/>
    <w:rsid w:val="00307BEA"/>
    <w:rPr>
      <w:rFonts w:asciiTheme="majorHAnsi" w:eastAsiaTheme="majorEastAsia" w:hAnsiTheme="majorHAnsi" w:cstheme="majorBidi"/>
      <w:b/>
      <w:bCs/>
      <w:color w:val="365F91" w:themeColor="accent1" w:themeShade="BF"/>
      <w:sz w:val="28"/>
      <w:szCs w:val="28"/>
    </w:rPr>
  </w:style>
  <w:style w:type="character" w:customStyle="1" w:styleId="byline">
    <w:name w:val="byline"/>
    <w:basedOn w:val="DefaultParagraphFont"/>
    <w:rsid w:val="00307BEA"/>
  </w:style>
  <w:style w:type="character" w:customStyle="1" w:styleId="author">
    <w:name w:val="author"/>
    <w:basedOn w:val="DefaultParagraphFont"/>
    <w:rsid w:val="00307BEA"/>
  </w:style>
  <w:style w:type="paragraph" w:styleId="Header">
    <w:name w:val="header"/>
    <w:basedOn w:val="Normal"/>
    <w:link w:val="HeaderChar"/>
    <w:uiPriority w:val="99"/>
    <w:unhideWhenUsed/>
    <w:rsid w:val="00EC0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374"/>
  </w:style>
  <w:style w:type="paragraph" w:styleId="Footer">
    <w:name w:val="footer"/>
    <w:basedOn w:val="Normal"/>
    <w:link w:val="FooterChar"/>
    <w:uiPriority w:val="99"/>
    <w:unhideWhenUsed/>
    <w:rsid w:val="00EC0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08102">
      <w:bodyDiv w:val="1"/>
      <w:marLeft w:val="0"/>
      <w:marRight w:val="0"/>
      <w:marTop w:val="0"/>
      <w:marBottom w:val="0"/>
      <w:divBdr>
        <w:top w:val="none" w:sz="0" w:space="0" w:color="auto"/>
        <w:left w:val="none" w:sz="0" w:space="0" w:color="auto"/>
        <w:bottom w:val="none" w:sz="0" w:space="0" w:color="auto"/>
        <w:right w:val="none" w:sz="0" w:space="0" w:color="auto"/>
      </w:divBdr>
    </w:div>
    <w:div w:id="380790331">
      <w:bodyDiv w:val="1"/>
      <w:marLeft w:val="0"/>
      <w:marRight w:val="0"/>
      <w:marTop w:val="0"/>
      <w:marBottom w:val="0"/>
      <w:divBdr>
        <w:top w:val="none" w:sz="0" w:space="0" w:color="auto"/>
        <w:left w:val="none" w:sz="0" w:space="0" w:color="auto"/>
        <w:bottom w:val="none" w:sz="0" w:space="0" w:color="auto"/>
        <w:right w:val="none" w:sz="0" w:space="0" w:color="auto"/>
      </w:divBdr>
      <w:divsChild>
        <w:div w:id="2108693747">
          <w:marLeft w:val="0"/>
          <w:marRight w:val="0"/>
          <w:marTop w:val="0"/>
          <w:marBottom w:val="0"/>
          <w:divBdr>
            <w:top w:val="none" w:sz="0" w:space="0" w:color="auto"/>
            <w:left w:val="none" w:sz="0" w:space="0" w:color="auto"/>
            <w:bottom w:val="none" w:sz="0" w:space="0" w:color="auto"/>
            <w:right w:val="none" w:sz="0" w:space="0" w:color="auto"/>
          </w:divBdr>
        </w:div>
      </w:divsChild>
    </w:div>
    <w:div w:id="427895661">
      <w:bodyDiv w:val="1"/>
      <w:marLeft w:val="0"/>
      <w:marRight w:val="0"/>
      <w:marTop w:val="0"/>
      <w:marBottom w:val="0"/>
      <w:divBdr>
        <w:top w:val="none" w:sz="0" w:space="0" w:color="auto"/>
        <w:left w:val="none" w:sz="0" w:space="0" w:color="auto"/>
        <w:bottom w:val="none" w:sz="0" w:space="0" w:color="auto"/>
        <w:right w:val="none" w:sz="0" w:space="0" w:color="auto"/>
      </w:divBdr>
    </w:div>
    <w:div w:id="854732284">
      <w:bodyDiv w:val="1"/>
      <w:marLeft w:val="0"/>
      <w:marRight w:val="0"/>
      <w:marTop w:val="0"/>
      <w:marBottom w:val="0"/>
      <w:divBdr>
        <w:top w:val="none" w:sz="0" w:space="0" w:color="auto"/>
        <w:left w:val="none" w:sz="0" w:space="0" w:color="auto"/>
        <w:bottom w:val="none" w:sz="0" w:space="0" w:color="auto"/>
        <w:right w:val="none" w:sz="0" w:space="0" w:color="auto"/>
      </w:divBdr>
    </w:div>
    <w:div w:id="942035828">
      <w:bodyDiv w:val="1"/>
      <w:marLeft w:val="0"/>
      <w:marRight w:val="0"/>
      <w:marTop w:val="0"/>
      <w:marBottom w:val="0"/>
      <w:divBdr>
        <w:top w:val="none" w:sz="0" w:space="0" w:color="auto"/>
        <w:left w:val="none" w:sz="0" w:space="0" w:color="auto"/>
        <w:bottom w:val="none" w:sz="0" w:space="0" w:color="auto"/>
        <w:right w:val="none" w:sz="0" w:space="0" w:color="auto"/>
      </w:divBdr>
    </w:div>
    <w:div w:id="1009260484">
      <w:bodyDiv w:val="1"/>
      <w:marLeft w:val="0"/>
      <w:marRight w:val="0"/>
      <w:marTop w:val="0"/>
      <w:marBottom w:val="0"/>
      <w:divBdr>
        <w:top w:val="none" w:sz="0" w:space="0" w:color="auto"/>
        <w:left w:val="none" w:sz="0" w:space="0" w:color="auto"/>
        <w:bottom w:val="none" w:sz="0" w:space="0" w:color="auto"/>
        <w:right w:val="none" w:sz="0" w:space="0" w:color="auto"/>
      </w:divBdr>
      <w:divsChild>
        <w:div w:id="1217428938">
          <w:marLeft w:val="0"/>
          <w:marRight w:val="0"/>
          <w:marTop w:val="0"/>
          <w:marBottom w:val="0"/>
          <w:divBdr>
            <w:top w:val="none" w:sz="0" w:space="0" w:color="auto"/>
            <w:left w:val="none" w:sz="0" w:space="0" w:color="auto"/>
            <w:bottom w:val="none" w:sz="0" w:space="0" w:color="auto"/>
            <w:right w:val="none" w:sz="0" w:space="0" w:color="auto"/>
          </w:divBdr>
        </w:div>
        <w:div w:id="1565215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bnonline.com/article/ethics-corporate-gifting-not-get-troub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2</cp:revision>
  <dcterms:created xsi:type="dcterms:W3CDTF">2018-11-10T03:19:00Z</dcterms:created>
  <dcterms:modified xsi:type="dcterms:W3CDTF">2018-11-10T03:19:00Z</dcterms:modified>
</cp:coreProperties>
</file>